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2134E" w14:textId="77777777" w:rsidR="001E1C53" w:rsidRDefault="001E1C53" w:rsidP="00611A86">
      <w:pPr>
        <w:rPr>
          <w:rFonts w:ascii="Arial" w:hAnsi="Arial"/>
          <w:b/>
          <w:sz w:val="28"/>
          <w:szCs w:val="28"/>
        </w:rPr>
      </w:pPr>
    </w:p>
    <w:p w14:paraId="16A9A8CB" w14:textId="77777777" w:rsidR="00611A86" w:rsidRDefault="00611A86" w:rsidP="00611A86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B4C19C" wp14:editId="16744335">
            <wp:simplePos x="0" y="0"/>
            <wp:positionH relativeFrom="margin">
              <wp:align>left</wp:align>
            </wp:positionH>
            <wp:positionV relativeFrom="paragraph">
              <wp:posOffset>-195634</wp:posOffset>
            </wp:positionV>
            <wp:extent cx="1657350" cy="1256720"/>
            <wp:effectExtent l="0" t="0" r="0" b="635"/>
            <wp:wrapNone/>
            <wp:docPr id="1" name="Picture 1" descr="C:\Users\Vlasta Oreb\Desktop\cprr logotip 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 Oreb\Desktop\cprr logotip mem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D27D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Stara Sušica </w:t>
      </w:r>
    </w:p>
    <w:p w14:paraId="44AD865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Karolinska cesta 87</w:t>
      </w:r>
    </w:p>
    <w:p w14:paraId="5007BCC1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51314 Ravna Gora</w:t>
      </w:r>
    </w:p>
    <w:p w14:paraId="53E1095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  <w:lang w:val="en-US"/>
        </w:rPr>
      </w:pPr>
      <w:r w:rsidRPr="00051F71">
        <w:rPr>
          <w:rFonts w:ascii="Arial" w:hAnsi="Arial" w:cs="Arial"/>
          <w:sz w:val="16"/>
          <w:szCs w:val="16"/>
          <w:lang w:val="en-US"/>
        </w:rPr>
        <w:t>OIB: 07103881876</w:t>
      </w:r>
    </w:p>
    <w:p w14:paraId="7B2FFE2F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</w:p>
    <w:p w14:paraId="7B37380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tel./fax. 051/ 791-066</w:t>
      </w:r>
    </w:p>
    <w:p w14:paraId="106D2E3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mob. 098/ 1721-256</w:t>
      </w:r>
    </w:p>
    <w:p w14:paraId="4792234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e-mail: </w:t>
      </w:r>
      <w:hyperlink r:id="rId9" w:history="1">
        <w:r w:rsidRPr="00051F71">
          <w:rPr>
            <w:rStyle w:val="Hiperveza"/>
            <w:rFonts w:ascii="Arial" w:hAnsi="Arial" w:cs="Arial"/>
            <w:sz w:val="16"/>
            <w:szCs w:val="16"/>
          </w:rPr>
          <w:t>cprr@hi.ht.hr</w:t>
        </w:r>
      </w:hyperlink>
    </w:p>
    <w:p w14:paraId="4C60694E" w14:textId="77777777" w:rsidR="00611A86" w:rsidRPr="00584859" w:rsidRDefault="00611A86" w:rsidP="00611A86">
      <w:pPr>
        <w:pStyle w:val="Zaglavlje"/>
        <w:pBdr>
          <w:bottom w:val="single" w:sz="4" w:space="1" w:color="auto"/>
        </w:pBdr>
        <w:rPr>
          <w:sz w:val="10"/>
          <w:szCs w:val="10"/>
        </w:rPr>
      </w:pPr>
    </w:p>
    <w:p w14:paraId="3CE41575" w14:textId="77777777" w:rsidR="00611A86" w:rsidRPr="00384896" w:rsidRDefault="00611A86" w:rsidP="00611A86">
      <w:pPr>
        <w:rPr>
          <w:rFonts w:ascii="Arial" w:hAnsi="Arial"/>
        </w:rPr>
      </w:pPr>
    </w:p>
    <w:p w14:paraId="15180E23" w14:textId="7D6F133F" w:rsidR="00611A86" w:rsidRPr="00384896" w:rsidRDefault="00611A86" w:rsidP="00611A86">
      <w:pPr>
        <w:rPr>
          <w:rFonts w:ascii="Arial" w:hAnsi="Arial"/>
        </w:rPr>
      </w:pPr>
      <w:r w:rsidRPr="00384896">
        <w:rPr>
          <w:rFonts w:ascii="Arial" w:hAnsi="Arial"/>
        </w:rPr>
        <w:t>Br.</w:t>
      </w:r>
      <w:r w:rsidR="00AC51C9">
        <w:rPr>
          <w:rFonts w:ascii="Arial" w:hAnsi="Arial"/>
        </w:rPr>
        <w:t xml:space="preserve"> 1</w:t>
      </w:r>
      <w:r w:rsidR="007D0F56">
        <w:rPr>
          <w:rFonts w:ascii="Arial" w:hAnsi="Arial"/>
        </w:rPr>
        <w:t>701</w:t>
      </w:r>
      <w:r>
        <w:rPr>
          <w:rFonts w:ascii="Arial" w:hAnsi="Arial"/>
        </w:rPr>
        <w:t>/20</w:t>
      </w:r>
    </w:p>
    <w:p w14:paraId="56E30604" w14:textId="5992520B" w:rsidR="00611A86" w:rsidRDefault="007D0F56" w:rsidP="00611A86">
      <w:pPr>
        <w:rPr>
          <w:rFonts w:ascii="Arial" w:hAnsi="Arial"/>
        </w:rPr>
      </w:pPr>
      <w:r>
        <w:rPr>
          <w:rFonts w:ascii="Arial" w:hAnsi="Arial"/>
        </w:rPr>
        <w:t>Stara Sušica, 5. listopada</w:t>
      </w:r>
      <w:r w:rsidR="00611A86">
        <w:rPr>
          <w:rFonts w:ascii="Arial" w:hAnsi="Arial"/>
        </w:rPr>
        <w:t xml:space="preserve"> 2020.</w:t>
      </w:r>
    </w:p>
    <w:p w14:paraId="5E6AB539" w14:textId="77777777" w:rsidR="00611A86" w:rsidRDefault="00611A86" w:rsidP="00611A86">
      <w:pPr>
        <w:rPr>
          <w:rFonts w:ascii="Arial" w:hAnsi="Arial"/>
        </w:rPr>
      </w:pPr>
    </w:p>
    <w:p w14:paraId="65348C44" w14:textId="77777777" w:rsidR="0009336A" w:rsidRPr="00E1462E" w:rsidRDefault="0009336A" w:rsidP="0009336A">
      <w:pPr>
        <w:rPr>
          <w:rFonts w:ascii="Arial" w:eastAsia="Calibri" w:hAnsi="Arial"/>
        </w:rPr>
      </w:pPr>
    </w:p>
    <w:p w14:paraId="2BF60065" w14:textId="1C2D1DFC" w:rsidR="0009336A" w:rsidRPr="00E1462E" w:rsidRDefault="0009336A" w:rsidP="0009336A">
      <w:pPr>
        <w:jc w:val="both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</w:t>
      </w:r>
      <w:r>
        <w:rPr>
          <w:rFonts w:ascii="Arial" w:eastAsia="Calibri" w:hAnsi="Arial" w:cs="Arial"/>
        </w:rPr>
        <w:t>Na tem</w:t>
      </w:r>
      <w:r w:rsidR="00210F38">
        <w:rPr>
          <w:rFonts w:ascii="Arial" w:eastAsia="Calibri" w:hAnsi="Arial" w:cs="Arial"/>
        </w:rPr>
        <w:t>elju članka 9. stavak 1. alineje 1</w:t>
      </w:r>
      <w:r w:rsidRPr="00E1462E">
        <w:rPr>
          <w:rFonts w:ascii="Arial" w:eastAsia="Calibri" w:hAnsi="Arial" w:cs="Arial"/>
        </w:rPr>
        <w:t>.</w:t>
      </w:r>
      <w:r w:rsidR="00210F38">
        <w:rPr>
          <w:rFonts w:ascii="Arial" w:eastAsia="Calibri" w:hAnsi="Arial" w:cs="Arial"/>
        </w:rPr>
        <w:t xml:space="preserve"> i 2. </w:t>
      </w:r>
      <w:r w:rsidRPr="00E1462E">
        <w:rPr>
          <w:rFonts w:ascii="Arial" w:eastAsia="Calibri" w:hAnsi="Arial" w:cs="Arial"/>
        </w:rPr>
        <w:t xml:space="preserve"> S</w:t>
      </w:r>
      <w:r>
        <w:rPr>
          <w:rFonts w:ascii="Arial" w:eastAsia="Calibri" w:hAnsi="Arial" w:cs="Arial"/>
        </w:rPr>
        <w:t xml:space="preserve">porazuma o osnivanju </w:t>
      </w:r>
      <w:r w:rsidRPr="00E1462E">
        <w:rPr>
          <w:rFonts w:ascii="Arial" w:eastAsia="Calibri" w:hAnsi="Arial" w:cs="Arial"/>
        </w:rPr>
        <w:t>Centra za poljoprivredu i ruralni razvoj P</w:t>
      </w:r>
      <w:r>
        <w:rPr>
          <w:rFonts w:ascii="Arial" w:eastAsia="Calibri" w:hAnsi="Arial" w:cs="Arial"/>
        </w:rPr>
        <w:t>rimorsko-goranske županije od 01.08.2018. godin</w:t>
      </w:r>
      <w:r w:rsidR="00210F38">
        <w:rPr>
          <w:rFonts w:ascii="Arial" w:eastAsia="Calibri" w:hAnsi="Arial" w:cs="Arial"/>
        </w:rPr>
        <w:t xml:space="preserve">e i članka 16. stavak 1. alineje </w:t>
      </w:r>
      <w:r w:rsidR="00DA2785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.</w:t>
      </w:r>
      <w:r w:rsidR="00210F38">
        <w:rPr>
          <w:rFonts w:ascii="Arial" w:eastAsia="Calibri" w:hAnsi="Arial" w:cs="Arial"/>
        </w:rPr>
        <w:t xml:space="preserve"> i </w:t>
      </w:r>
      <w:r w:rsidR="00DA2785">
        <w:rPr>
          <w:rFonts w:ascii="Arial" w:eastAsia="Calibri" w:hAnsi="Arial" w:cs="Arial"/>
        </w:rPr>
        <w:t>2</w:t>
      </w:r>
      <w:r w:rsidR="00210F3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Statuta Centra za </w:t>
      </w:r>
      <w:r w:rsidRPr="00E1462E">
        <w:rPr>
          <w:rFonts w:ascii="Arial" w:eastAsia="Calibri" w:hAnsi="Arial" w:cs="Arial"/>
        </w:rPr>
        <w:t>poljoprivredu</w:t>
      </w:r>
      <w:r>
        <w:rPr>
          <w:rFonts w:ascii="Arial" w:eastAsia="Calibri" w:hAnsi="Arial" w:cs="Arial"/>
        </w:rPr>
        <w:t xml:space="preserve"> i ruralni razvoj</w:t>
      </w:r>
      <w:r w:rsidRPr="00E1462E">
        <w:rPr>
          <w:rFonts w:ascii="Arial" w:eastAsia="Calibri" w:hAnsi="Arial" w:cs="Arial"/>
        </w:rPr>
        <w:t xml:space="preserve"> Primorsko-goranske županije </w:t>
      </w:r>
      <w:r>
        <w:rPr>
          <w:rFonts w:ascii="Arial" w:eastAsia="Calibri" w:hAnsi="Arial" w:cs="Arial"/>
        </w:rPr>
        <w:t>broj 2482/18 od 19.12.20</w:t>
      </w:r>
      <w:r w:rsidRPr="00E1462E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8</w:t>
      </w:r>
      <w:r w:rsidRPr="00E1462E">
        <w:rPr>
          <w:rFonts w:ascii="Arial" w:eastAsia="Calibri" w:hAnsi="Arial" w:cs="Arial"/>
        </w:rPr>
        <w:t>., Upravno vijeće Centra za poljoprivredu i ruralni razvoj Primorsko-goranske županije na svojoj s</w:t>
      </w:r>
      <w:r w:rsidR="007D0F56">
        <w:rPr>
          <w:rFonts w:ascii="Arial" w:eastAsia="Calibri" w:hAnsi="Arial" w:cs="Arial"/>
        </w:rPr>
        <w:t>jednici održanoj 30. rujna</w:t>
      </w:r>
      <w:bookmarkStart w:id="0" w:name="_GoBack"/>
      <w:bookmarkEnd w:id="0"/>
      <w:r>
        <w:rPr>
          <w:rFonts w:ascii="Arial" w:eastAsia="Calibri" w:hAnsi="Arial" w:cs="Arial"/>
        </w:rPr>
        <w:t xml:space="preserve"> 2020</w:t>
      </w:r>
      <w:r w:rsidRPr="00E1462E">
        <w:rPr>
          <w:rFonts w:ascii="Arial" w:eastAsia="Calibri" w:hAnsi="Arial" w:cs="Arial"/>
        </w:rPr>
        <w:t>. godine, donijelo je slijedeću</w:t>
      </w:r>
    </w:p>
    <w:p w14:paraId="1779E78E" w14:textId="77777777" w:rsidR="0009336A" w:rsidRPr="00E1462E" w:rsidRDefault="0009336A" w:rsidP="0009336A">
      <w:pPr>
        <w:rPr>
          <w:rFonts w:ascii="Arial" w:eastAsia="Calibri" w:hAnsi="Arial"/>
        </w:rPr>
      </w:pPr>
    </w:p>
    <w:p w14:paraId="3AB4E34A" w14:textId="77777777" w:rsidR="0009336A" w:rsidRPr="00E1462E" w:rsidRDefault="0009336A" w:rsidP="0009336A">
      <w:pPr>
        <w:rPr>
          <w:rFonts w:ascii="Arial" w:eastAsia="Calibri" w:hAnsi="Arial"/>
        </w:rPr>
      </w:pPr>
    </w:p>
    <w:p w14:paraId="48806A45" w14:textId="77777777" w:rsidR="0009336A" w:rsidRDefault="0009336A" w:rsidP="0009336A">
      <w:pPr>
        <w:jc w:val="center"/>
        <w:rPr>
          <w:rFonts w:ascii="Arial" w:eastAsia="Calibri" w:hAnsi="Arial" w:cs="Arial"/>
          <w:b/>
        </w:rPr>
      </w:pPr>
      <w:r w:rsidRPr="00E1462E">
        <w:rPr>
          <w:rFonts w:ascii="Arial" w:eastAsia="Calibri" w:hAnsi="Arial" w:cs="Arial"/>
          <w:b/>
        </w:rPr>
        <w:t>O D L U K U</w:t>
      </w:r>
    </w:p>
    <w:p w14:paraId="41620BA1" w14:textId="3CC5E99A" w:rsidR="00DA2785" w:rsidRPr="00E1462E" w:rsidRDefault="00DA2785" w:rsidP="0009336A">
      <w:pPr>
        <w:jc w:val="center"/>
        <w:rPr>
          <w:rFonts w:ascii="Arial" w:eastAsia="Calibri" w:hAnsi="Arial"/>
        </w:rPr>
      </w:pPr>
      <w:r>
        <w:rPr>
          <w:rFonts w:ascii="Arial" w:eastAsia="Calibri" w:hAnsi="Arial" w:cs="Arial"/>
          <w:b/>
        </w:rPr>
        <w:t xml:space="preserve">o izmjeni i dopuni rasporeda rezultata poslovanja u 2019. godini, te dijela prenesenog viška iz ranijih godina </w:t>
      </w:r>
    </w:p>
    <w:p w14:paraId="0179B17C" w14:textId="77777777" w:rsidR="0009336A" w:rsidRPr="00E1462E" w:rsidRDefault="0009336A" w:rsidP="0009336A">
      <w:pPr>
        <w:jc w:val="center"/>
        <w:rPr>
          <w:rFonts w:ascii="Arial" w:eastAsia="Calibri" w:hAnsi="Arial"/>
        </w:rPr>
      </w:pPr>
    </w:p>
    <w:p w14:paraId="349AA269" w14:textId="77777777" w:rsidR="0009336A" w:rsidRDefault="0009336A" w:rsidP="0009336A">
      <w:pPr>
        <w:jc w:val="center"/>
        <w:rPr>
          <w:rFonts w:ascii="Arial" w:eastAsia="Calibri" w:hAnsi="Arial"/>
        </w:rPr>
      </w:pPr>
    </w:p>
    <w:p w14:paraId="7CB67F51" w14:textId="33C67866" w:rsidR="006E5441" w:rsidRPr="00E1462E" w:rsidRDefault="006E5441" w:rsidP="006E5441">
      <w:pPr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     1. </w:t>
      </w:r>
    </w:p>
    <w:tbl>
      <w:tblPr>
        <w:tblStyle w:val="Reetkatablice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775"/>
        <w:gridCol w:w="1417"/>
        <w:gridCol w:w="1985"/>
      </w:tblGrid>
      <w:tr w:rsidR="002B7A9F" w14:paraId="4ED4C2AC" w14:textId="77777777" w:rsidTr="00CF2716">
        <w:tc>
          <w:tcPr>
            <w:tcW w:w="4775" w:type="dxa"/>
          </w:tcPr>
          <w:p w14:paraId="37896864" w14:textId="77777777" w:rsidR="002B7A9F" w:rsidRPr="0013270A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  <w:b/>
              </w:rPr>
            </w:pPr>
            <w:r w:rsidRPr="0013270A">
              <w:rPr>
                <w:rFonts w:ascii="Arial" w:hAnsi="Arial"/>
                <w:b/>
              </w:rPr>
              <w:t>Naziv Aktivnosti/Projekta</w:t>
            </w:r>
          </w:p>
        </w:tc>
        <w:tc>
          <w:tcPr>
            <w:tcW w:w="1417" w:type="dxa"/>
          </w:tcPr>
          <w:p w14:paraId="2D768D03" w14:textId="77777777" w:rsidR="002B7A9F" w:rsidRPr="0013270A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  <w:b/>
              </w:rPr>
            </w:pPr>
            <w:r w:rsidRPr="0013270A">
              <w:rPr>
                <w:rFonts w:ascii="Arial" w:hAnsi="Arial"/>
                <w:b/>
              </w:rPr>
              <w:t>Konto</w:t>
            </w:r>
          </w:p>
        </w:tc>
        <w:tc>
          <w:tcPr>
            <w:tcW w:w="1985" w:type="dxa"/>
          </w:tcPr>
          <w:p w14:paraId="380C66E9" w14:textId="77777777" w:rsidR="002B7A9F" w:rsidRPr="0013270A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  <w:b/>
              </w:rPr>
            </w:pPr>
            <w:r w:rsidRPr="0013270A">
              <w:rPr>
                <w:rFonts w:ascii="Arial" w:hAnsi="Arial"/>
                <w:b/>
              </w:rPr>
              <w:t>Iznos kn</w:t>
            </w:r>
          </w:p>
        </w:tc>
      </w:tr>
      <w:tr w:rsidR="002B7A9F" w14:paraId="53B28726" w14:textId="77777777" w:rsidTr="00CF2716">
        <w:tc>
          <w:tcPr>
            <w:tcW w:w="4775" w:type="dxa"/>
          </w:tcPr>
          <w:p w14:paraId="533D2C01" w14:textId="77777777" w:rsidR="002B7A9F" w:rsidRPr="000310A5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  <w:b/>
              </w:rPr>
            </w:pPr>
            <w:r w:rsidRPr="000310A5">
              <w:rPr>
                <w:rFonts w:ascii="Arial" w:hAnsi="Arial"/>
                <w:b/>
              </w:rPr>
              <w:t>Programske aktivnosti CPRR</w:t>
            </w:r>
          </w:p>
        </w:tc>
        <w:tc>
          <w:tcPr>
            <w:tcW w:w="1417" w:type="dxa"/>
          </w:tcPr>
          <w:p w14:paraId="6CCE154D" w14:textId="77777777" w:rsidR="002B7A9F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39141D3D" w14:textId="6CF84CD6" w:rsidR="002B7A9F" w:rsidRPr="000310A5" w:rsidRDefault="002B7A9F" w:rsidP="00CF2716">
            <w:pPr>
              <w:pStyle w:val="Odlomakpopisa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  <w:r w:rsidRPr="000310A5">
              <w:rPr>
                <w:rFonts w:ascii="Arial" w:hAnsi="Arial"/>
                <w:b/>
              </w:rPr>
              <w:t>.000,00</w:t>
            </w:r>
          </w:p>
        </w:tc>
      </w:tr>
      <w:tr w:rsidR="002B7A9F" w14:paraId="36A74B84" w14:textId="77777777" w:rsidTr="00CF2716">
        <w:tc>
          <w:tcPr>
            <w:tcW w:w="4775" w:type="dxa"/>
          </w:tcPr>
          <w:p w14:paraId="02F79C6B" w14:textId="77777777" w:rsidR="002B7A9F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</w:rPr>
            </w:pPr>
            <w:r w:rsidRPr="0013270A">
              <w:rPr>
                <w:rFonts w:ascii="Arial" w:hAnsi="Arial"/>
              </w:rPr>
              <w:t>Intelektualne i osobne usluge</w:t>
            </w:r>
          </w:p>
        </w:tc>
        <w:tc>
          <w:tcPr>
            <w:tcW w:w="1417" w:type="dxa"/>
          </w:tcPr>
          <w:p w14:paraId="70385FA7" w14:textId="77777777" w:rsidR="002B7A9F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3237</w:t>
            </w:r>
          </w:p>
        </w:tc>
        <w:tc>
          <w:tcPr>
            <w:tcW w:w="1985" w:type="dxa"/>
          </w:tcPr>
          <w:p w14:paraId="3DBA7F02" w14:textId="432BC6A0" w:rsidR="002B7A9F" w:rsidRDefault="00006386" w:rsidP="00CF2716">
            <w:pPr>
              <w:pStyle w:val="Odlomakpopisa"/>
              <w:ind w:left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  <w:r w:rsidR="002B7A9F">
              <w:rPr>
                <w:rFonts w:ascii="Arial" w:hAnsi="Arial"/>
              </w:rPr>
              <w:t>.000,00</w:t>
            </w:r>
          </w:p>
        </w:tc>
      </w:tr>
      <w:tr w:rsidR="002B7A9F" w14:paraId="4C7694AC" w14:textId="77777777" w:rsidTr="00CF2716">
        <w:tc>
          <w:tcPr>
            <w:tcW w:w="4775" w:type="dxa"/>
          </w:tcPr>
          <w:p w14:paraId="4B08CDFC" w14:textId="77777777" w:rsidR="002B7A9F" w:rsidRPr="000310A5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  <w:b/>
              </w:rPr>
            </w:pPr>
            <w:r w:rsidRPr="000310A5">
              <w:rPr>
                <w:rFonts w:ascii="Arial" w:hAnsi="Arial"/>
                <w:b/>
              </w:rPr>
              <w:t>Osigura</w:t>
            </w:r>
            <w:r>
              <w:rPr>
                <w:rFonts w:ascii="Arial" w:hAnsi="Arial"/>
                <w:b/>
              </w:rPr>
              <w:t>va</w:t>
            </w:r>
            <w:r w:rsidRPr="000310A5">
              <w:rPr>
                <w:rFonts w:ascii="Arial" w:hAnsi="Arial"/>
                <w:b/>
              </w:rPr>
              <w:t>nje uvjeta rada</w:t>
            </w:r>
          </w:p>
        </w:tc>
        <w:tc>
          <w:tcPr>
            <w:tcW w:w="1417" w:type="dxa"/>
          </w:tcPr>
          <w:p w14:paraId="2BD31DE1" w14:textId="77777777" w:rsidR="002B7A9F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5D2E18B4" w14:textId="18FD595E" w:rsidR="002B7A9F" w:rsidRPr="000310A5" w:rsidRDefault="00006386" w:rsidP="00CF2716">
            <w:pPr>
              <w:pStyle w:val="Odlomakpopisa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2.927,36</w:t>
            </w:r>
          </w:p>
        </w:tc>
      </w:tr>
      <w:tr w:rsidR="002B7A9F" w14:paraId="0F2D973C" w14:textId="77777777" w:rsidTr="00CF2716">
        <w:tc>
          <w:tcPr>
            <w:tcW w:w="4775" w:type="dxa"/>
          </w:tcPr>
          <w:p w14:paraId="7C3257CF" w14:textId="77777777" w:rsidR="002B7A9F" w:rsidRPr="0013270A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Reprezentacija</w:t>
            </w:r>
          </w:p>
        </w:tc>
        <w:tc>
          <w:tcPr>
            <w:tcW w:w="1417" w:type="dxa"/>
          </w:tcPr>
          <w:p w14:paraId="325F8B6C" w14:textId="77777777" w:rsidR="002B7A9F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3293</w:t>
            </w:r>
          </w:p>
        </w:tc>
        <w:tc>
          <w:tcPr>
            <w:tcW w:w="1985" w:type="dxa"/>
          </w:tcPr>
          <w:p w14:paraId="16748561" w14:textId="0F448A97" w:rsidR="002B7A9F" w:rsidRDefault="00006386" w:rsidP="00CF2716">
            <w:pPr>
              <w:pStyle w:val="Odlomakpopisa"/>
              <w:ind w:left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1.714,85</w:t>
            </w:r>
          </w:p>
        </w:tc>
      </w:tr>
      <w:tr w:rsidR="00006386" w14:paraId="09597626" w14:textId="77777777" w:rsidTr="00CF2716">
        <w:tc>
          <w:tcPr>
            <w:tcW w:w="4775" w:type="dxa"/>
          </w:tcPr>
          <w:p w14:paraId="0D6597BE" w14:textId="17AC3DCB" w:rsidR="00006386" w:rsidRDefault="006E5441" w:rsidP="00CF2716">
            <w:pPr>
              <w:pStyle w:val="Odlomakpopisa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Naknade troškova osobama izvan radnog odnosa</w:t>
            </w:r>
          </w:p>
        </w:tc>
        <w:tc>
          <w:tcPr>
            <w:tcW w:w="1417" w:type="dxa"/>
          </w:tcPr>
          <w:p w14:paraId="45CB533C" w14:textId="77777777" w:rsidR="00006386" w:rsidRDefault="00006386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</w:p>
          <w:p w14:paraId="0D7B155D" w14:textId="2445115F" w:rsidR="006E5441" w:rsidRDefault="006E5441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3241</w:t>
            </w:r>
          </w:p>
        </w:tc>
        <w:tc>
          <w:tcPr>
            <w:tcW w:w="1985" w:type="dxa"/>
          </w:tcPr>
          <w:p w14:paraId="08B8248F" w14:textId="77777777" w:rsidR="00006386" w:rsidRDefault="00006386" w:rsidP="00CF2716">
            <w:pPr>
              <w:pStyle w:val="Odlomakpopisa"/>
              <w:ind w:left="0"/>
              <w:jc w:val="right"/>
              <w:rPr>
                <w:rFonts w:ascii="Arial" w:hAnsi="Arial"/>
              </w:rPr>
            </w:pPr>
          </w:p>
          <w:p w14:paraId="45EF533F" w14:textId="45E2BC84" w:rsidR="006E5441" w:rsidRDefault="006E5441" w:rsidP="00CF2716">
            <w:pPr>
              <w:pStyle w:val="Odlomakpopisa"/>
              <w:ind w:left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1.212,51</w:t>
            </w:r>
          </w:p>
        </w:tc>
      </w:tr>
      <w:tr w:rsidR="002B7A9F" w14:paraId="12B7BC8B" w14:textId="77777777" w:rsidTr="00CF2716">
        <w:tc>
          <w:tcPr>
            <w:tcW w:w="4775" w:type="dxa"/>
          </w:tcPr>
          <w:p w14:paraId="630F86BA" w14:textId="77777777" w:rsidR="002B7A9F" w:rsidRPr="000310A5" w:rsidRDefault="002B7A9F" w:rsidP="00CF2716">
            <w:pPr>
              <w:pStyle w:val="Odlomakpopisa"/>
              <w:ind w:left="0"/>
              <w:jc w:val="both"/>
              <w:rPr>
                <w:rFonts w:ascii="Arial" w:hAnsi="Arial"/>
                <w:b/>
              </w:rPr>
            </w:pPr>
            <w:r w:rsidRPr="000310A5">
              <w:rPr>
                <w:rFonts w:ascii="Arial" w:hAnsi="Arial"/>
                <w:b/>
              </w:rPr>
              <w:t>Ukupno: Programske aktivnosti CPRR i Osigura</w:t>
            </w:r>
            <w:r>
              <w:rPr>
                <w:rFonts w:ascii="Arial" w:hAnsi="Arial"/>
                <w:b/>
              </w:rPr>
              <w:t>va</w:t>
            </w:r>
            <w:r w:rsidRPr="000310A5">
              <w:rPr>
                <w:rFonts w:ascii="Arial" w:hAnsi="Arial"/>
                <w:b/>
              </w:rPr>
              <w:t>nje uvjeta rada</w:t>
            </w:r>
          </w:p>
        </w:tc>
        <w:tc>
          <w:tcPr>
            <w:tcW w:w="1417" w:type="dxa"/>
          </w:tcPr>
          <w:p w14:paraId="65B074AB" w14:textId="77777777" w:rsidR="002B7A9F" w:rsidRDefault="002B7A9F" w:rsidP="00CF2716">
            <w:pPr>
              <w:pStyle w:val="Odlomakpopisa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3D78C1ED" w14:textId="77777777" w:rsidR="002B7A9F" w:rsidRDefault="002B7A9F" w:rsidP="00CF2716">
            <w:pPr>
              <w:pStyle w:val="Odlomakpopisa"/>
              <w:ind w:left="0"/>
              <w:jc w:val="right"/>
              <w:rPr>
                <w:rFonts w:ascii="Arial" w:hAnsi="Arial"/>
              </w:rPr>
            </w:pPr>
          </w:p>
          <w:p w14:paraId="5CB479F6" w14:textId="200B9CB4" w:rsidR="002B7A9F" w:rsidRPr="000310A5" w:rsidRDefault="006E5441" w:rsidP="00CF2716">
            <w:pPr>
              <w:pStyle w:val="Odlomakpopisa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20.927,36</w:t>
            </w:r>
          </w:p>
        </w:tc>
      </w:tr>
    </w:tbl>
    <w:p w14:paraId="2B55711C" w14:textId="230FF84B" w:rsidR="0009336A" w:rsidRPr="00E1462E" w:rsidRDefault="0009336A" w:rsidP="00DA2785">
      <w:pPr>
        <w:ind w:left="720"/>
        <w:contextualSpacing/>
        <w:jc w:val="both"/>
        <w:rPr>
          <w:rFonts w:ascii="Arial" w:eastAsia="Calibri" w:hAnsi="Arial"/>
        </w:rPr>
      </w:pPr>
    </w:p>
    <w:p w14:paraId="07E111C9" w14:textId="7887618E" w:rsidR="0009336A" w:rsidRPr="00E1462E" w:rsidRDefault="006E5441" w:rsidP="006E5441">
      <w:pPr>
        <w:ind w:left="360"/>
        <w:contextualSpacing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2. </w:t>
      </w:r>
      <w:r w:rsidR="0009336A" w:rsidRPr="00E1462E">
        <w:rPr>
          <w:rFonts w:ascii="Arial" w:eastAsia="Calibri" w:hAnsi="Arial"/>
        </w:rPr>
        <w:t>Ova Odluka stupa na snagu danom donošenja.</w:t>
      </w:r>
    </w:p>
    <w:p w14:paraId="6073F63D" w14:textId="77777777" w:rsidR="0009336A" w:rsidRPr="00E1462E" w:rsidRDefault="0009336A" w:rsidP="0009336A">
      <w:pPr>
        <w:keepNext/>
        <w:spacing w:before="40" w:after="40"/>
        <w:jc w:val="center"/>
        <w:outlineLvl w:val="0"/>
        <w:rPr>
          <w:rFonts w:ascii="Arial" w:eastAsia="Calibri" w:hAnsi="Arial" w:cs="Arial"/>
        </w:rPr>
      </w:pPr>
    </w:p>
    <w:p w14:paraId="5BBA7CC7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1C51D522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0A6A2FFA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26BF4D42" w14:textId="77777777" w:rsidR="0009336A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                                                                                        Predsjednik</w:t>
      </w:r>
    </w:p>
    <w:p w14:paraId="1403A2BD" w14:textId="77777777" w:rsidR="0009336A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</w:p>
    <w:p w14:paraId="6A86E441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Anđelko Florijan</w:t>
      </w:r>
    </w:p>
    <w:p w14:paraId="2D2F72B0" w14:textId="6005AC56" w:rsidR="00584859" w:rsidRPr="006E5441" w:rsidRDefault="0009336A" w:rsidP="006E5441">
      <w:pPr>
        <w:keepNext/>
        <w:spacing w:before="40" w:after="40"/>
        <w:outlineLvl w:val="0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                                                                              </w:t>
      </w:r>
    </w:p>
    <w:sectPr w:rsidR="00584859" w:rsidRPr="006E5441" w:rsidSect="00667E62">
      <w:footerReference w:type="default" r:id="rId10"/>
      <w:pgSz w:w="11906" w:h="16838"/>
      <w:pgMar w:top="1134" w:right="1134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2EDC1" w14:textId="77777777" w:rsidR="00E05D03" w:rsidRDefault="00E05D03" w:rsidP="00BA78D3">
      <w:r>
        <w:separator/>
      </w:r>
    </w:p>
  </w:endnote>
  <w:endnote w:type="continuationSeparator" w:id="0">
    <w:p w14:paraId="0E817424" w14:textId="77777777" w:rsidR="00E05D03" w:rsidRDefault="00E05D03" w:rsidP="00BA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8014"/>
      <w:docPartObj>
        <w:docPartGallery w:val="Page Numbers (Bottom of Page)"/>
        <w:docPartUnique/>
      </w:docPartObj>
    </w:sdtPr>
    <w:sdtEndPr/>
    <w:sdtContent>
      <w:p w14:paraId="75DEB11A" w14:textId="77777777" w:rsidR="00BA78D3" w:rsidRDefault="00BA78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F56" w:rsidRPr="007D0F56">
          <w:rPr>
            <w:noProof/>
            <w:lang w:val="bs-Latn-BA"/>
          </w:rPr>
          <w:t>2</w:t>
        </w:r>
        <w:r>
          <w:fldChar w:fldCharType="end"/>
        </w:r>
      </w:p>
    </w:sdtContent>
  </w:sdt>
  <w:p w14:paraId="7B3D3857" w14:textId="77777777" w:rsidR="00BA78D3" w:rsidRDefault="00BA78D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07CB" w14:textId="77777777" w:rsidR="00E05D03" w:rsidRDefault="00E05D03" w:rsidP="00BA78D3">
      <w:r>
        <w:separator/>
      </w:r>
    </w:p>
  </w:footnote>
  <w:footnote w:type="continuationSeparator" w:id="0">
    <w:p w14:paraId="2BE610FD" w14:textId="77777777" w:rsidR="00E05D03" w:rsidRDefault="00E05D03" w:rsidP="00BA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0F9"/>
    <w:multiLevelType w:val="hybridMultilevel"/>
    <w:tmpl w:val="D8C2093E"/>
    <w:lvl w:ilvl="0" w:tplc="4B2A05B2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D740F8E"/>
    <w:multiLevelType w:val="hybridMultilevel"/>
    <w:tmpl w:val="63541CF0"/>
    <w:lvl w:ilvl="0" w:tplc="29B69512">
      <w:start w:val="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9082971"/>
    <w:multiLevelType w:val="hybridMultilevel"/>
    <w:tmpl w:val="44F6EA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9607E"/>
    <w:multiLevelType w:val="hybridMultilevel"/>
    <w:tmpl w:val="F702B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45"/>
    <w:rsid w:val="00006386"/>
    <w:rsid w:val="0004082D"/>
    <w:rsid w:val="0004569C"/>
    <w:rsid w:val="00051F71"/>
    <w:rsid w:val="0007718E"/>
    <w:rsid w:val="00090047"/>
    <w:rsid w:val="0009336A"/>
    <w:rsid w:val="000E084D"/>
    <w:rsid w:val="00124B57"/>
    <w:rsid w:val="00126777"/>
    <w:rsid w:val="00150591"/>
    <w:rsid w:val="00161490"/>
    <w:rsid w:val="001751C0"/>
    <w:rsid w:val="001940D3"/>
    <w:rsid w:val="001B0C39"/>
    <w:rsid w:val="001E1C53"/>
    <w:rsid w:val="001F71AA"/>
    <w:rsid w:val="00210F38"/>
    <w:rsid w:val="00223A69"/>
    <w:rsid w:val="0024071B"/>
    <w:rsid w:val="00253454"/>
    <w:rsid w:val="002B7A9F"/>
    <w:rsid w:val="002D2090"/>
    <w:rsid w:val="00345F30"/>
    <w:rsid w:val="00372985"/>
    <w:rsid w:val="003751C9"/>
    <w:rsid w:val="0038219C"/>
    <w:rsid w:val="003A7C37"/>
    <w:rsid w:val="003B6777"/>
    <w:rsid w:val="00433471"/>
    <w:rsid w:val="00435114"/>
    <w:rsid w:val="004521EE"/>
    <w:rsid w:val="00485F39"/>
    <w:rsid w:val="004875F5"/>
    <w:rsid w:val="00490919"/>
    <w:rsid w:val="004A79EA"/>
    <w:rsid w:val="004B488C"/>
    <w:rsid w:val="00584859"/>
    <w:rsid w:val="005C3B07"/>
    <w:rsid w:val="00604617"/>
    <w:rsid w:val="00611A86"/>
    <w:rsid w:val="00646723"/>
    <w:rsid w:val="00667E62"/>
    <w:rsid w:val="006A2327"/>
    <w:rsid w:val="006C7888"/>
    <w:rsid w:val="006E5441"/>
    <w:rsid w:val="006E6ABD"/>
    <w:rsid w:val="00702DAB"/>
    <w:rsid w:val="007279F9"/>
    <w:rsid w:val="00740C41"/>
    <w:rsid w:val="00775B65"/>
    <w:rsid w:val="007870BD"/>
    <w:rsid w:val="0078797F"/>
    <w:rsid w:val="0079705E"/>
    <w:rsid w:val="007D0F56"/>
    <w:rsid w:val="00816A47"/>
    <w:rsid w:val="00845B88"/>
    <w:rsid w:val="008472FE"/>
    <w:rsid w:val="00863CD5"/>
    <w:rsid w:val="008E1CCF"/>
    <w:rsid w:val="008F63A7"/>
    <w:rsid w:val="0091178A"/>
    <w:rsid w:val="009A0169"/>
    <w:rsid w:val="009D4B4A"/>
    <w:rsid w:val="009D69B3"/>
    <w:rsid w:val="009F36D5"/>
    <w:rsid w:val="00A6413A"/>
    <w:rsid w:val="00AB454E"/>
    <w:rsid w:val="00AC51C9"/>
    <w:rsid w:val="00B00452"/>
    <w:rsid w:val="00B12B57"/>
    <w:rsid w:val="00BA1402"/>
    <w:rsid w:val="00BA78D3"/>
    <w:rsid w:val="00BC0506"/>
    <w:rsid w:val="00BE493C"/>
    <w:rsid w:val="00BF2497"/>
    <w:rsid w:val="00C04C31"/>
    <w:rsid w:val="00C1234F"/>
    <w:rsid w:val="00C42FFB"/>
    <w:rsid w:val="00C660FE"/>
    <w:rsid w:val="00CA26E5"/>
    <w:rsid w:val="00CB620C"/>
    <w:rsid w:val="00CE27DD"/>
    <w:rsid w:val="00D567EF"/>
    <w:rsid w:val="00DA24EC"/>
    <w:rsid w:val="00DA2785"/>
    <w:rsid w:val="00DA7E5F"/>
    <w:rsid w:val="00DB4530"/>
    <w:rsid w:val="00DD3803"/>
    <w:rsid w:val="00E05D03"/>
    <w:rsid w:val="00E31D45"/>
    <w:rsid w:val="00E664A8"/>
    <w:rsid w:val="00E83312"/>
    <w:rsid w:val="00EA3654"/>
    <w:rsid w:val="00EF2CF8"/>
    <w:rsid w:val="00F03BE2"/>
    <w:rsid w:val="00F53DDF"/>
    <w:rsid w:val="00F90823"/>
    <w:rsid w:val="00F9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A8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prr@hi.h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Voloder</dc:creator>
  <cp:lastModifiedBy>GRBAC</cp:lastModifiedBy>
  <cp:revision>2</cp:revision>
  <cp:lastPrinted>2020-10-05T07:57:00Z</cp:lastPrinted>
  <dcterms:created xsi:type="dcterms:W3CDTF">2020-10-05T07:58:00Z</dcterms:created>
  <dcterms:modified xsi:type="dcterms:W3CDTF">2020-10-05T07:58:00Z</dcterms:modified>
</cp:coreProperties>
</file>