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20D" w:rsidRDefault="0090020D" w:rsidP="0090020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hr-HR"/>
        </w:rPr>
      </w:pPr>
      <w:r>
        <w:rPr>
          <w:rFonts w:ascii="Arial" w:eastAsia="Times New Roman" w:hAnsi="Arial" w:cs="Arial"/>
          <w:b/>
          <w:sz w:val="28"/>
          <w:szCs w:val="28"/>
          <w:lang w:eastAsia="hr-HR"/>
        </w:rPr>
        <w:t>CENTAR  ZA POLJOPRIVREDU I RURALNI RAZVOJ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Primorsko-goranske županije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Stara Sušica, </w:t>
      </w:r>
      <w:proofErr w:type="spellStart"/>
      <w:r>
        <w:rPr>
          <w:rFonts w:ascii="Arial" w:eastAsia="Times New Roman" w:hAnsi="Arial" w:cs="Arial"/>
          <w:sz w:val="24"/>
          <w:szCs w:val="24"/>
          <w:lang w:eastAsia="hr-HR"/>
        </w:rPr>
        <w:t>Karolinska</w:t>
      </w:r>
      <w:proofErr w:type="spellEnd"/>
      <w:r>
        <w:rPr>
          <w:rFonts w:ascii="Arial" w:eastAsia="Times New Roman" w:hAnsi="Arial" w:cs="Arial"/>
          <w:sz w:val="24"/>
          <w:szCs w:val="24"/>
          <w:lang w:eastAsia="hr-HR"/>
        </w:rPr>
        <w:t xml:space="preserve"> cesta 87,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51314 Ravna Gora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tel./fax. 051/ 791-066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mob. 098/ 1721-256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e-mail: cprr@hi.ht.hr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Br. 128/20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Stara Sušica, 28. siječanj 2020. 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Predmet: Poziv za dostavu ponuda za otkup certificiranih loznih pupova sorte 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             „Žlahtina“ u 2020. godini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Poštovani,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Ovim putem pozivamo vinogradare i vinare sa područja Primorsko-goranske županije da nam, ukoliko su zainteresirani dostave ponudu za otkup certificiranih loznih pupova sorte „Žlahtina“. Ukupan broj loznih pupova je 60.000 komada, s time da se može dostaviti ponuda i za manji broj pupova.</w:t>
      </w: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Cijena jednog loznog pupa iznosi 0,20 kuna, uz napomenu da se Centar za poljoprivredu i ruralni razvoj PGŽ ne nalazi u sustavu PDV-a.</w:t>
      </w: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Ponudu za otkup navedenih pupova dostaviti nam najkasnije do 15. veljače 2020. godine na e-mail adresu: </w:t>
      </w:r>
      <w:hyperlink r:id="rId5" w:history="1">
        <w:r>
          <w:rPr>
            <w:rStyle w:val="Hiperveza"/>
            <w:rFonts w:ascii="Arial" w:eastAsia="Times New Roman" w:hAnsi="Arial" w:cs="Arial"/>
            <w:color w:val="0563C1"/>
            <w:sz w:val="24"/>
            <w:szCs w:val="24"/>
            <w:lang w:eastAsia="hr-HR"/>
          </w:rPr>
          <w:t>cprr@hi.ht.hr</w:t>
        </w:r>
      </w:hyperlink>
      <w:r>
        <w:rPr>
          <w:rFonts w:ascii="Arial" w:eastAsia="Times New Roman" w:hAnsi="Arial" w:cs="Arial"/>
          <w:sz w:val="24"/>
          <w:szCs w:val="24"/>
          <w:lang w:eastAsia="hr-HR"/>
        </w:rPr>
        <w:t xml:space="preserve"> , te original ponude na adresu: </w:t>
      </w:r>
      <w:r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Centar za poljoprivredu i ruralni razvoj Primorsko-goranske županije, Stara Sušica,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hr-HR"/>
        </w:rPr>
        <w:t>Karolinska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cesta 87, 51314 Ravna gora.</w:t>
      </w: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</w:t>
      </w: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Unaprijed se zahvaljujemo i srdačno Vas pozdravljamo.</w:t>
      </w: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S poštovanjem,</w:t>
      </w: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                                                                            Ravnatelj</w:t>
      </w: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</w:t>
      </w:r>
    </w:p>
    <w:p w:rsidR="0090020D" w:rsidRDefault="0090020D" w:rsidP="009002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                                                                Dalibor Šoštarić, </w:t>
      </w:r>
      <w:proofErr w:type="spellStart"/>
      <w:r>
        <w:rPr>
          <w:rFonts w:ascii="Arial" w:eastAsia="Times New Roman" w:hAnsi="Arial" w:cs="Arial"/>
          <w:sz w:val="24"/>
          <w:szCs w:val="24"/>
          <w:lang w:eastAsia="hr-HR"/>
        </w:rPr>
        <w:t>dipl.ing</w:t>
      </w:r>
      <w:proofErr w:type="spellEnd"/>
      <w:r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sz w:val="20"/>
          <w:szCs w:val="20"/>
        </w:rPr>
      </w:pPr>
    </w:p>
    <w:p w:rsidR="0090020D" w:rsidRDefault="0090020D" w:rsidP="0090020D">
      <w:pPr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lastRenderedPageBreak/>
        <w:t>Prilog 1</w:t>
      </w:r>
    </w:p>
    <w:p w:rsidR="0090020D" w:rsidRDefault="0090020D" w:rsidP="0090020D">
      <w:pPr>
        <w:jc w:val="right"/>
        <w:rPr>
          <w:rFonts w:ascii="Arial" w:hAnsi="Arial" w:cs="Arial"/>
          <w:b/>
          <w:sz w:val="24"/>
          <w:szCs w:val="24"/>
        </w:rPr>
      </w:pPr>
    </w:p>
    <w:p w:rsidR="0090020D" w:rsidRDefault="0090020D" w:rsidP="009002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Ponuditelj ___________________________________________________________</w:t>
      </w:r>
    </w:p>
    <w:p w:rsidR="0090020D" w:rsidRDefault="0090020D" w:rsidP="009002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___________________________________________________________</w:t>
      </w:r>
    </w:p>
    <w:p w:rsidR="0090020D" w:rsidRDefault="0090020D" w:rsidP="0090020D">
      <w:pPr>
        <w:rPr>
          <w:rFonts w:ascii="Arial" w:hAnsi="Arial" w:cs="Arial"/>
          <w:sz w:val="24"/>
          <w:szCs w:val="24"/>
        </w:rPr>
      </w:pPr>
    </w:p>
    <w:p w:rsidR="0090020D" w:rsidRDefault="0090020D" w:rsidP="009002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Datum, __________ 2020.</w:t>
      </w:r>
    </w:p>
    <w:p w:rsidR="0090020D" w:rsidRDefault="0090020D" w:rsidP="0090020D">
      <w:pPr>
        <w:rPr>
          <w:rFonts w:ascii="Arial" w:hAnsi="Arial" w:cs="Arial"/>
          <w:sz w:val="24"/>
          <w:szCs w:val="24"/>
        </w:rPr>
      </w:pPr>
    </w:p>
    <w:p w:rsidR="0090020D" w:rsidRDefault="0090020D" w:rsidP="0090020D">
      <w:pPr>
        <w:rPr>
          <w:rFonts w:ascii="Arial" w:hAnsi="Arial" w:cs="Arial"/>
          <w:sz w:val="24"/>
          <w:szCs w:val="24"/>
        </w:rPr>
      </w:pPr>
    </w:p>
    <w:p w:rsidR="0090020D" w:rsidRDefault="0090020D" w:rsidP="0090020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PONUDA</w:t>
      </w:r>
    </w:p>
    <w:p w:rsidR="0090020D" w:rsidRDefault="0090020D" w:rsidP="0090020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 otkup loznih pupova sorte „Žlahtina“ u 2020. godini</w:t>
      </w:r>
    </w:p>
    <w:p w:rsidR="0090020D" w:rsidRDefault="0090020D" w:rsidP="0090020D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4252"/>
        <w:gridCol w:w="2694"/>
      </w:tblGrid>
      <w:tr w:rsidR="0090020D" w:rsidTr="0090020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0D" w:rsidRDefault="0090020D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Sorta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0D" w:rsidRDefault="0090020D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Količina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0D" w:rsidRDefault="0090020D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Cijena loznog pupa </w:t>
            </w:r>
          </w:p>
        </w:tc>
      </w:tr>
      <w:tr w:rsidR="0090020D" w:rsidTr="0090020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0D" w:rsidRDefault="0090020D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0020D" w:rsidRDefault="0090020D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Žlahtina</w:t>
            </w:r>
          </w:p>
          <w:p w:rsidR="0090020D" w:rsidRDefault="0090020D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0D" w:rsidRDefault="0090020D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0D" w:rsidRDefault="0090020D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0020D" w:rsidRDefault="0090020D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0,20 kn/kom</w:t>
            </w:r>
          </w:p>
          <w:p w:rsidR="0090020D" w:rsidRDefault="0090020D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0020D" w:rsidRDefault="0090020D" w:rsidP="0090020D">
      <w:pPr>
        <w:jc w:val="both"/>
        <w:rPr>
          <w:rFonts w:ascii="Arial" w:hAnsi="Arial" w:cs="Arial"/>
          <w:b/>
          <w:sz w:val="24"/>
          <w:szCs w:val="24"/>
        </w:rPr>
      </w:pPr>
    </w:p>
    <w:p w:rsidR="0090020D" w:rsidRDefault="0090020D" w:rsidP="0090020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Napomena: Centar za poljoprivredu i ruralni razvoj PGŽ ne nalazi se u sustavu PDV-a</w:t>
      </w:r>
    </w:p>
    <w:p w:rsidR="0090020D" w:rsidRDefault="0090020D" w:rsidP="0090020D">
      <w:pPr>
        <w:jc w:val="both"/>
        <w:rPr>
          <w:rFonts w:ascii="Arial" w:hAnsi="Arial" w:cs="Arial"/>
          <w:b/>
          <w:sz w:val="24"/>
          <w:szCs w:val="24"/>
        </w:rPr>
      </w:pPr>
    </w:p>
    <w:p w:rsidR="0090020D" w:rsidRDefault="0090020D" w:rsidP="009002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Popis odgovorne osobe i pečat ____________________________________</w:t>
      </w:r>
    </w:p>
    <w:p w:rsidR="0090020D" w:rsidRDefault="0090020D" w:rsidP="0090020D"/>
    <w:p w:rsidR="0090020D" w:rsidRDefault="0090020D" w:rsidP="0090020D"/>
    <w:p w:rsidR="0090020D" w:rsidRDefault="0090020D" w:rsidP="0090020D"/>
    <w:p w:rsidR="002D09A6" w:rsidRDefault="002D09A6"/>
    <w:sectPr w:rsidR="002D0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43C62"/>
    <w:multiLevelType w:val="hybridMultilevel"/>
    <w:tmpl w:val="95BCF1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20D"/>
    <w:rsid w:val="002D09A6"/>
    <w:rsid w:val="0090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1B7A"/>
  <w15:chartTrackingRefBased/>
  <w15:docId w15:val="{050F3B47-E3D2-44DF-907A-FF7A361A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0D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0020D"/>
    <w:pPr>
      <w:ind w:left="720"/>
      <w:contextualSpacing/>
    </w:pPr>
  </w:style>
  <w:style w:type="table" w:styleId="Reetkatablice">
    <w:name w:val="Table Grid"/>
    <w:basedOn w:val="Obinatablica"/>
    <w:uiPriority w:val="39"/>
    <w:rsid w:val="0090020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90020D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0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020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prr@hi.h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2020-01-28T12:08:00Z</cp:lastPrinted>
  <dcterms:created xsi:type="dcterms:W3CDTF">2020-01-28T12:07:00Z</dcterms:created>
  <dcterms:modified xsi:type="dcterms:W3CDTF">2020-01-28T12:09:00Z</dcterms:modified>
</cp:coreProperties>
</file>